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E4DD" w14:textId="6CC725A9" w:rsidR="005D43C1" w:rsidRDefault="005D43C1" w:rsidP="00A8359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58F7B" wp14:editId="5DAE4C43">
                <wp:simplePos x="0" y="0"/>
                <wp:positionH relativeFrom="column">
                  <wp:posOffset>776196</wp:posOffset>
                </wp:positionH>
                <wp:positionV relativeFrom="paragraph">
                  <wp:posOffset>-952587</wp:posOffset>
                </wp:positionV>
                <wp:extent cx="4062334" cy="959370"/>
                <wp:effectExtent l="0" t="0" r="14605" b="19050"/>
                <wp:wrapNone/>
                <wp:docPr id="199290638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2334" cy="9593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83B58" w14:textId="77777777" w:rsidR="005D43C1" w:rsidRPr="002646A1" w:rsidRDefault="005D43C1" w:rsidP="005D43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</w:pPr>
                            <w:r w:rsidRPr="002646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lang w:eastAsia="pt-BR"/>
                              </w:rPr>
                              <w:t>VII JORNADA CIENTÍFICA, 2025</w:t>
                            </w:r>
                          </w:p>
                          <w:p w14:paraId="2AB95F1C" w14:textId="77777777" w:rsidR="005D43C1" w:rsidRPr="002646A1" w:rsidRDefault="005D43C1" w:rsidP="005D43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</w:pPr>
                            <w:r w:rsidRPr="002646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pt-BR"/>
                              </w:rPr>
                              <w:t xml:space="preserve">Faculdade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pt-BR"/>
                              </w:rPr>
                              <w:t>de</w:t>
                            </w:r>
                            <w:r w:rsidRPr="002646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pt-BR"/>
                              </w:rPr>
                              <w:t xml:space="preserve"> Teologia, Filosofia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pt-BR"/>
                              </w:rPr>
                              <w:t>e</w:t>
                            </w:r>
                            <w:r w:rsidRPr="002646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pt-BR"/>
                              </w:rPr>
                              <w:t xml:space="preserve"> Ciencias Humanas </w:t>
                            </w:r>
                            <w:proofErr w:type="spellStart"/>
                            <w:r w:rsidRPr="002646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pt-BR"/>
                              </w:rPr>
                              <w:t>Gamaliel</w:t>
                            </w:r>
                            <w:proofErr w:type="spellEnd"/>
                            <w:r w:rsidRPr="002646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pt-BR"/>
                              </w:rPr>
                              <w:t xml:space="preserve"> (FATEFIG)</w:t>
                            </w:r>
                          </w:p>
                          <w:p w14:paraId="24827B3B" w14:textId="77777777" w:rsidR="005D43C1" w:rsidRPr="002646A1" w:rsidRDefault="005D43C1" w:rsidP="005D43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</w:pPr>
                            <w:r w:rsidRPr="002646A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lang w:eastAsia="pt-BR"/>
                              </w:rPr>
                              <w:t xml:space="preserve">TEMA: </w:t>
                            </w:r>
                            <w:r w:rsidRPr="002646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lang w:eastAsia="pt-BR"/>
                              </w:rPr>
                              <w:t>Produção do conhecimento acadêmico: o ato de educar pela pesquisa a luz do desenvolvimento sustentável</w:t>
                            </w:r>
                          </w:p>
                          <w:p w14:paraId="3CBE59E7" w14:textId="77777777" w:rsidR="005D43C1" w:rsidRPr="002646A1" w:rsidRDefault="005D43C1" w:rsidP="005D43C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</w:pPr>
                          </w:p>
                          <w:p w14:paraId="6D8BDA17" w14:textId="77777777" w:rsidR="005D43C1" w:rsidRPr="000E4346" w:rsidRDefault="005D43C1" w:rsidP="005D43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58F7B" id="Retângulo 1" o:spid="_x0000_s1026" style="position:absolute;left:0;text-align:left;margin-left:61.1pt;margin-top:-75pt;width:319.85pt;height:7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" fillcolor="white [3201]" strokecolor="white [3212]" strokeweight="1pt">
                <v:textbox>
                  <w:txbxContent>
                    <w:p w14:paraId="25683B58" w14:textId="77777777" w:rsidR="005D43C1" w:rsidRPr="002646A1" w:rsidRDefault="005D43C1" w:rsidP="005D43C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</w:pPr>
                      <w:r w:rsidRPr="002646A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lang w:eastAsia="pt-BR"/>
                        </w:rPr>
                        <w:t>VII JORNADA CIENTÍFICA, 2025</w:t>
                      </w:r>
                    </w:p>
                    <w:p w14:paraId="2AB95F1C" w14:textId="77777777" w:rsidR="005D43C1" w:rsidRPr="002646A1" w:rsidRDefault="005D43C1" w:rsidP="005D43C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</w:pPr>
                      <w:r w:rsidRPr="002646A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1"/>
                          <w:szCs w:val="21"/>
                          <w:lang w:eastAsia="pt-BR"/>
                        </w:rPr>
                        <w:t xml:space="preserve">Faculdade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1"/>
                          <w:szCs w:val="21"/>
                          <w:lang w:eastAsia="pt-BR"/>
                        </w:rPr>
                        <w:t>de</w:t>
                      </w:r>
                      <w:r w:rsidRPr="002646A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1"/>
                          <w:szCs w:val="21"/>
                          <w:lang w:eastAsia="pt-BR"/>
                        </w:rPr>
                        <w:t xml:space="preserve"> Teologia, Filosofia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1"/>
                          <w:szCs w:val="21"/>
                          <w:lang w:eastAsia="pt-BR"/>
                        </w:rPr>
                        <w:t>e</w:t>
                      </w:r>
                      <w:r w:rsidRPr="002646A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1"/>
                          <w:szCs w:val="21"/>
                          <w:lang w:eastAsia="pt-BR"/>
                        </w:rPr>
                        <w:t xml:space="preserve"> Ciencias Humanas </w:t>
                      </w:r>
                      <w:proofErr w:type="spellStart"/>
                      <w:r w:rsidRPr="002646A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1"/>
                          <w:szCs w:val="21"/>
                          <w:lang w:eastAsia="pt-BR"/>
                        </w:rPr>
                        <w:t>Gamaliel</w:t>
                      </w:r>
                      <w:proofErr w:type="spellEnd"/>
                      <w:r w:rsidRPr="002646A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1"/>
                          <w:szCs w:val="21"/>
                          <w:lang w:eastAsia="pt-BR"/>
                        </w:rPr>
                        <w:t xml:space="preserve"> (FATEFIG)</w:t>
                      </w:r>
                    </w:p>
                    <w:p w14:paraId="24827B3B" w14:textId="77777777" w:rsidR="005D43C1" w:rsidRPr="002646A1" w:rsidRDefault="005D43C1" w:rsidP="005D43C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</w:pPr>
                      <w:r w:rsidRPr="002646A1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lang w:eastAsia="pt-BR"/>
                        </w:rPr>
                        <w:t xml:space="preserve">TEMA: </w:t>
                      </w:r>
                      <w:r w:rsidRPr="002646A1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lang w:eastAsia="pt-BR"/>
                        </w:rPr>
                        <w:t>Produção do conhecimento acadêmico: o ato de educar pela pesquisa a luz do desenvolvimento sustentável</w:t>
                      </w:r>
                    </w:p>
                    <w:p w14:paraId="3CBE59E7" w14:textId="77777777" w:rsidR="005D43C1" w:rsidRPr="002646A1" w:rsidRDefault="005D43C1" w:rsidP="005D43C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</w:pPr>
                    </w:p>
                    <w:p w14:paraId="6D8BDA17" w14:textId="77777777" w:rsidR="005D43C1" w:rsidRPr="000E4346" w:rsidRDefault="005D43C1" w:rsidP="005D43C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E4AFB84" w14:textId="77777777" w:rsidR="005D43C1" w:rsidRDefault="005D43C1" w:rsidP="00A8359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47A64982" w14:textId="77777777" w:rsidR="005D43C1" w:rsidRPr="002646A1" w:rsidRDefault="005D43C1" w:rsidP="005D43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6A1">
        <w:rPr>
          <w:rFonts w:ascii="Times New Roman" w:hAnsi="Times New Roman" w:cs="Times New Roman"/>
          <w:b/>
          <w:sz w:val="24"/>
          <w:szCs w:val="24"/>
        </w:rPr>
        <w:t>TÍTULO DO TRABALHO: SUBTÍTULO (SE HOUVER)</w:t>
      </w:r>
    </w:p>
    <w:p w14:paraId="515EDEB6" w14:textId="77777777" w:rsidR="005D43C1" w:rsidRPr="002646A1" w:rsidRDefault="005D43C1" w:rsidP="005D43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2C7D4" w14:textId="01D7EE09" w:rsidR="005D43C1" w:rsidRPr="002646A1" w:rsidRDefault="007A1E58" w:rsidP="005D43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46A1">
        <w:rPr>
          <w:rFonts w:ascii="Times New Roman" w:hAnsi="Times New Roman" w:cs="Times New Roman"/>
          <w:sz w:val="24"/>
          <w:szCs w:val="24"/>
        </w:rPr>
        <w:t>[Nome do(a) autor(a)]</w:t>
      </w:r>
      <w:r w:rsidR="005D43C1" w:rsidRPr="002646A1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5D43C1" w:rsidRPr="002646A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D08F670" w14:textId="77777777" w:rsidR="005D43C1" w:rsidRPr="002646A1" w:rsidRDefault="005D43C1" w:rsidP="005D43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46A1">
        <w:rPr>
          <w:rFonts w:ascii="Times New Roman" w:hAnsi="Times New Roman" w:cs="Times New Roman"/>
          <w:sz w:val="24"/>
          <w:szCs w:val="24"/>
        </w:rPr>
        <w:t>[Nome do(a) coautor(a)]</w:t>
      </w:r>
      <w:r w:rsidRPr="002646A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2646A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BE33281" w14:textId="77777777" w:rsidR="005D43C1" w:rsidRPr="002646A1" w:rsidRDefault="005D43C1" w:rsidP="005D43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46A1">
        <w:rPr>
          <w:rFonts w:ascii="Times New Roman" w:hAnsi="Times New Roman" w:cs="Times New Roman"/>
          <w:sz w:val="24"/>
          <w:szCs w:val="24"/>
        </w:rPr>
        <w:t>[Nome do(a) coautor(a)]</w:t>
      </w:r>
      <w:r w:rsidRPr="002646A1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Pr="002646A1">
        <w:rPr>
          <w:rFonts w:ascii="Times New Roman" w:hAnsi="Times New Roman" w:cs="Times New Roman"/>
          <w:sz w:val="24"/>
          <w:szCs w:val="24"/>
        </w:rPr>
        <w:t>³</w:t>
      </w:r>
    </w:p>
    <w:p w14:paraId="3615569B" w14:textId="77777777" w:rsidR="005D43C1" w:rsidRPr="002646A1" w:rsidRDefault="005D43C1" w:rsidP="005D43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46A1">
        <w:rPr>
          <w:rFonts w:ascii="Times New Roman" w:hAnsi="Times New Roman" w:cs="Times New Roman"/>
          <w:sz w:val="24"/>
          <w:szCs w:val="24"/>
        </w:rPr>
        <w:t>Orientador(a): [Titulação] [Nome Completo], (se houver)</w:t>
      </w:r>
      <w:r w:rsidRPr="002646A1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Pr="002646A1">
        <w:rPr>
          <w:rFonts w:ascii="Times New Roman" w:hAnsi="Times New Roman" w:cs="Times New Roman"/>
          <w:sz w:val="24"/>
          <w:szCs w:val="24"/>
        </w:rPr>
        <w:t>.</w:t>
      </w:r>
    </w:p>
    <w:p w14:paraId="12228F79" w14:textId="2B69140A" w:rsidR="001A6A95" w:rsidRDefault="00A83592" w:rsidP="001A6A95">
      <w:pPr>
        <w:spacing w:after="0" w:line="240" w:lineRule="auto"/>
      </w:pPr>
      <w:r w:rsidRPr="00A83592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br/>
      </w:r>
    </w:p>
    <w:p w14:paraId="4C37184E" w14:textId="77777777" w:rsidR="00F6503A" w:rsidRPr="00F6503A" w:rsidRDefault="00F6503A" w:rsidP="00F6503A"/>
    <w:p w14:paraId="78AC38A8" w14:textId="77777777" w:rsidR="00F6503A" w:rsidRPr="00F6503A" w:rsidRDefault="00F6503A" w:rsidP="00F6503A">
      <w:pPr>
        <w:rPr>
          <w:rFonts w:ascii="Times New Roman" w:hAnsi="Times New Roman" w:cs="Times New Roman"/>
          <w:sz w:val="24"/>
          <w:szCs w:val="24"/>
        </w:rPr>
      </w:pPr>
      <w:r w:rsidRPr="00F6503A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02067A73" w14:textId="77777777" w:rsidR="00F6503A" w:rsidRPr="00F6503A" w:rsidRDefault="00F6503A" w:rsidP="00F6503A">
      <w:pPr>
        <w:jc w:val="both"/>
        <w:rPr>
          <w:rFonts w:ascii="Times New Roman" w:hAnsi="Times New Roman" w:cs="Times New Roman"/>
          <w:sz w:val="24"/>
          <w:szCs w:val="24"/>
        </w:rPr>
      </w:pPr>
      <w:r w:rsidRPr="00F6503A">
        <w:rPr>
          <w:rFonts w:ascii="Times New Roman" w:hAnsi="Times New Roman" w:cs="Times New Roman"/>
          <w:sz w:val="24"/>
          <w:szCs w:val="24"/>
        </w:rPr>
        <w:t>Até 250 palavras. Apresente objetivo(s), referencial/abordagem, procedimentos metodológicos, resultados principais e conclusões.</w:t>
      </w:r>
    </w:p>
    <w:p w14:paraId="4D94332B" w14:textId="77777777" w:rsidR="00F6503A" w:rsidRPr="00F6503A" w:rsidRDefault="00F6503A" w:rsidP="00F6503A">
      <w:pPr>
        <w:rPr>
          <w:rFonts w:ascii="Times New Roman" w:hAnsi="Times New Roman" w:cs="Times New Roman"/>
          <w:sz w:val="24"/>
          <w:szCs w:val="24"/>
        </w:rPr>
      </w:pPr>
      <w:r w:rsidRPr="00F6503A">
        <w:rPr>
          <w:rFonts w:ascii="Times New Roman" w:hAnsi="Times New Roman" w:cs="Times New Roman"/>
          <w:b/>
          <w:bCs/>
          <w:sz w:val="24"/>
          <w:szCs w:val="24"/>
        </w:rPr>
        <w:t>Palavras‑chave</w:t>
      </w:r>
      <w:r w:rsidRPr="00F6503A">
        <w:rPr>
          <w:rFonts w:ascii="Times New Roman" w:hAnsi="Times New Roman" w:cs="Times New Roman"/>
          <w:sz w:val="24"/>
          <w:szCs w:val="24"/>
        </w:rPr>
        <w:t>: palavra 1; palavra 2; palavra 3; palavra 4; palavra 5.</w:t>
      </w:r>
    </w:p>
    <w:p w14:paraId="497BC49A" w14:textId="77777777" w:rsidR="00F6503A" w:rsidRPr="00F6503A" w:rsidRDefault="00F6503A" w:rsidP="00F6503A">
      <w:pPr>
        <w:rPr>
          <w:rFonts w:ascii="Times New Roman" w:hAnsi="Times New Roman" w:cs="Times New Roman"/>
          <w:sz w:val="24"/>
          <w:szCs w:val="24"/>
        </w:rPr>
      </w:pPr>
    </w:p>
    <w:p w14:paraId="2C321978" w14:textId="77777777" w:rsidR="00F6503A" w:rsidRPr="00F6503A" w:rsidRDefault="00F6503A" w:rsidP="00F650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03A">
        <w:rPr>
          <w:rFonts w:ascii="Times New Roman" w:hAnsi="Times New Roman" w:cs="Times New Roman"/>
          <w:b/>
          <w:bCs/>
          <w:sz w:val="24"/>
          <w:szCs w:val="24"/>
        </w:rPr>
        <w:t>1. INTRODUÇÃO</w:t>
      </w:r>
    </w:p>
    <w:p w14:paraId="1907DC0D" w14:textId="77777777" w:rsidR="00F6503A" w:rsidRPr="00F6503A" w:rsidRDefault="00F6503A" w:rsidP="00F650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03A">
        <w:rPr>
          <w:rFonts w:ascii="Times New Roman" w:hAnsi="Times New Roman" w:cs="Times New Roman"/>
          <w:sz w:val="24"/>
          <w:szCs w:val="24"/>
        </w:rPr>
        <w:t>Contextualize o problema, objetivos (geral e específicos), justificativa e organização do texto.</w:t>
      </w:r>
    </w:p>
    <w:p w14:paraId="5D918ED3" w14:textId="77777777" w:rsidR="00F6503A" w:rsidRPr="00F6503A" w:rsidRDefault="00F6503A" w:rsidP="00F650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212605" w14:textId="77777777" w:rsidR="00F6503A" w:rsidRPr="00F6503A" w:rsidRDefault="00F6503A" w:rsidP="00F650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03A">
        <w:rPr>
          <w:rFonts w:ascii="Times New Roman" w:hAnsi="Times New Roman" w:cs="Times New Roman"/>
          <w:b/>
          <w:bCs/>
          <w:sz w:val="24"/>
          <w:szCs w:val="24"/>
        </w:rPr>
        <w:t>2. FUNDAMENTAÇÃO TEÓRICA</w:t>
      </w:r>
    </w:p>
    <w:p w14:paraId="76BC60D5" w14:textId="77777777" w:rsidR="00F6503A" w:rsidRPr="00F6503A" w:rsidRDefault="00F6503A" w:rsidP="00F650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03A">
        <w:rPr>
          <w:rFonts w:ascii="Times New Roman" w:hAnsi="Times New Roman" w:cs="Times New Roman"/>
          <w:sz w:val="24"/>
          <w:szCs w:val="24"/>
        </w:rPr>
        <w:t>Defina conceitos, apresente autores/teorias e controvérsias; feche cada subitem indicando como orienta a análise.</w:t>
      </w:r>
    </w:p>
    <w:p w14:paraId="33DBD579" w14:textId="77777777" w:rsidR="00F6503A" w:rsidRPr="00F6503A" w:rsidRDefault="00F6503A" w:rsidP="00F650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9953CF" w14:textId="77777777" w:rsidR="00F6503A" w:rsidRPr="00F6503A" w:rsidRDefault="00F6503A" w:rsidP="00F650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03A">
        <w:rPr>
          <w:rFonts w:ascii="Times New Roman" w:hAnsi="Times New Roman" w:cs="Times New Roman"/>
          <w:b/>
          <w:bCs/>
          <w:sz w:val="24"/>
          <w:szCs w:val="24"/>
        </w:rPr>
        <w:t>3. METODOLOGIA</w:t>
      </w:r>
    </w:p>
    <w:p w14:paraId="7C30DF4C" w14:textId="77777777" w:rsidR="00F6503A" w:rsidRPr="00F6503A" w:rsidRDefault="00F6503A" w:rsidP="00F650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03A">
        <w:rPr>
          <w:rFonts w:ascii="Times New Roman" w:hAnsi="Times New Roman" w:cs="Times New Roman"/>
          <w:sz w:val="24"/>
          <w:szCs w:val="24"/>
        </w:rPr>
        <w:t>Tipo de pesquisa, participantes/contexto, instrumentos, procedimentos de coleta/análise, ética e limitações.</w:t>
      </w:r>
    </w:p>
    <w:p w14:paraId="79F3622A" w14:textId="77777777" w:rsidR="00F6503A" w:rsidRPr="00F6503A" w:rsidRDefault="00F6503A" w:rsidP="00F650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09D355" w14:textId="77777777" w:rsidR="00F6503A" w:rsidRPr="00F6503A" w:rsidRDefault="00F6503A" w:rsidP="00F650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03A">
        <w:rPr>
          <w:rFonts w:ascii="Times New Roman" w:hAnsi="Times New Roman" w:cs="Times New Roman"/>
          <w:b/>
          <w:bCs/>
          <w:sz w:val="24"/>
          <w:szCs w:val="24"/>
        </w:rPr>
        <w:t>4. RESULTADOS E DISCUSSÃO</w:t>
      </w:r>
    </w:p>
    <w:p w14:paraId="58FD10E9" w14:textId="77777777" w:rsidR="00F6503A" w:rsidRPr="00F6503A" w:rsidRDefault="00F6503A" w:rsidP="00F650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03A">
        <w:rPr>
          <w:rFonts w:ascii="Times New Roman" w:hAnsi="Times New Roman" w:cs="Times New Roman"/>
          <w:sz w:val="24"/>
          <w:szCs w:val="24"/>
        </w:rPr>
        <w:t>Apresente os achados com tabelas/figuras quando necessário, interprete-os à luz da teoria e de estudos correlatos.</w:t>
      </w:r>
    </w:p>
    <w:p w14:paraId="7F7E9AD9" w14:textId="77777777" w:rsidR="00F6503A" w:rsidRPr="00F6503A" w:rsidRDefault="00F6503A" w:rsidP="00F650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077FBA" w14:textId="77777777" w:rsidR="00F6503A" w:rsidRPr="00F6503A" w:rsidRDefault="00F6503A" w:rsidP="00F650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03A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CONSIDERAÇÕES FINAIS</w:t>
      </w:r>
    </w:p>
    <w:p w14:paraId="35BBD704" w14:textId="77777777" w:rsidR="00F6503A" w:rsidRPr="00F6503A" w:rsidRDefault="00F6503A" w:rsidP="00F650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03A">
        <w:rPr>
          <w:rFonts w:ascii="Times New Roman" w:hAnsi="Times New Roman" w:cs="Times New Roman"/>
          <w:sz w:val="24"/>
          <w:szCs w:val="24"/>
        </w:rPr>
        <w:t>Retome objetivos, sintetize contribuições e limites, e indique perspectivas futuras/aplicações.</w:t>
      </w:r>
    </w:p>
    <w:p w14:paraId="02348322" w14:textId="77777777" w:rsidR="00F6503A" w:rsidRPr="00F6503A" w:rsidRDefault="00F6503A" w:rsidP="00F650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975830" w14:textId="77777777" w:rsidR="00F6503A" w:rsidRPr="00F6503A" w:rsidRDefault="00F6503A" w:rsidP="00F6503A">
      <w:pPr>
        <w:jc w:val="both"/>
        <w:rPr>
          <w:rFonts w:ascii="Times New Roman" w:hAnsi="Times New Roman" w:cs="Times New Roman"/>
          <w:sz w:val="24"/>
          <w:szCs w:val="24"/>
        </w:rPr>
      </w:pPr>
      <w:r w:rsidRPr="00F6503A">
        <w:rPr>
          <w:rFonts w:ascii="Times New Roman" w:hAnsi="Times New Roman" w:cs="Times New Roman"/>
          <w:sz w:val="24"/>
          <w:szCs w:val="24"/>
        </w:rPr>
        <w:t>6. REFERÊNCIAS</w:t>
      </w:r>
    </w:p>
    <w:p w14:paraId="4950F925" w14:textId="52BFCE2F" w:rsidR="00F6503A" w:rsidRDefault="00580728" w:rsidP="00F650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Conforme, </w:t>
      </w:r>
      <w:r>
        <w:rPr>
          <w:rFonts w:ascii="Garamond" w:hAnsi="Garamond"/>
          <w:color w:val="000000"/>
        </w:rPr>
        <w:t>ABNT NBR 6023:2018.</w:t>
      </w:r>
    </w:p>
    <w:p w14:paraId="0C566A53" w14:textId="0D9D4594" w:rsidR="00F6503A" w:rsidRPr="00580728" w:rsidRDefault="00580728" w:rsidP="001A6A95">
      <w:pPr>
        <w:spacing w:after="0" w:line="240" w:lineRule="auto"/>
        <w:rPr>
          <w:b/>
          <w:bCs/>
          <w:sz w:val="24"/>
          <w:szCs w:val="24"/>
        </w:rPr>
      </w:pPr>
      <w:r w:rsidRPr="00580728">
        <w:rPr>
          <w:b/>
          <w:bCs/>
          <w:sz w:val="24"/>
          <w:szCs w:val="24"/>
        </w:rPr>
        <w:t xml:space="preserve">Informações adicionais </w:t>
      </w:r>
    </w:p>
    <w:p w14:paraId="41D8B48C" w14:textId="77777777" w:rsidR="00F6503A" w:rsidRDefault="00F6503A" w:rsidP="001A6A95">
      <w:pPr>
        <w:spacing w:after="0" w:line="240" w:lineRule="auto"/>
      </w:pPr>
    </w:p>
    <w:p w14:paraId="04D65C9A" w14:textId="77777777" w:rsidR="00D466EF" w:rsidRDefault="00D466EF" w:rsidP="00D466EF">
      <w:pPr>
        <w:pStyle w:val="Ttulo2"/>
        <w:spacing w:before="160" w:beforeAutospacing="0" w:after="80" w:afterAutospacing="0"/>
        <w:ind w:left="708"/>
      </w:pPr>
      <w:r>
        <w:rPr>
          <w:rFonts w:ascii="Garamond" w:hAnsi="Garamond"/>
          <w:b w:val="0"/>
          <w:bCs w:val="0"/>
          <w:color w:val="000000"/>
          <w:sz w:val="24"/>
          <w:szCs w:val="24"/>
        </w:rPr>
        <w:t>FORMATAÇÃO – ARTIGO COMPLETO</w:t>
      </w:r>
    </w:p>
    <w:p w14:paraId="2EAB220A" w14:textId="77777777" w:rsidR="00D466EF" w:rsidRDefault="00D466EF" w:rsidP="00D466EF">
      <w:pPr>
        <w:pStyle w:val="NormalWeb"/>
        <w:numPr>
          <w:ilvl w:val="0"/>
          <w:numId w:val="6"/>
        </w:numPr>
        <w:spacing w:before="0" w:beforeAutospacing="0" w:after="0" w:afterAutospacing="0"/>
        <w:ind w:left="993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Garamond" w:hAnsi="Garamond" w:cs="Arial"/>
          <w:b/>
          <w:bCs/>
          <w:color w:val="000000"/>
        </w:rPr>
        <w:t>Extensão:</w:t>
      </w:r>
      <w:r>
        <w:rPr>
          <w:rFonts w:ascii="Garamond" w:hAnsi="Garamond" w:cs="Arial"/>
          <w:color w:val="000000"/>
        </w:rPr>
        <w:t xml:space="preserve"> mínimo 8 e máximo 15 páginas, incluindo referências, tabelas e figuras.</w:t>
      </w:r>
    </w:p>
    <w:p w14:paraId="7645A5E8" w14:textId="77777777" w:rsidR="00D466EF" w:rsidRDefault="00D466EF" w:rsidP="00D466EF">
      <w:pPr>
        <w:pStyle w:val="NormalWeb"/>
        <w:numPr>
          <w:ilvl w:val="0"/>
          <w:numId w:val="6"/>
        </w:numPr>
        <w:spacing w:before="0" w:beforeAutospacing="0" w:after="0" w:afterAutospacing="0"/>
        <w:ind w:left="993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Garamond" w:hAnsi="Garamond" w:cs="Arial"/>
          <w:b/>
          <w:bCs/>
          <w:color w:val="000000"/>
        </w:rPr>
        <w:t>Formato:</w:t>
      </w:r>
      <w:r>
        <w:rPr>
          <w:rFonts w:ascii="Garamond" w:hAnsi="Garamond" w:cs="Arial"/>
          <w:color w:val="000000"/>
        </w:rPr>
        <w:t xml:space="preserve"> arquivo em Word (.</w:t>
      </w:r>
      <w:proofErr w:type="spellStart"/>
      <w:r>
        <w:rPr>
          <w:rFonts w:ascii="Garamond" w:hAnsi="Garamond" w:cs="Arial"/>
          <w:color w:val="000000"/>
        </w:rPr>
        <w:t>doc</w:t>
      </w:r>
      <w:proofErr w:type="spellEnd"/>
      <w:r>
        <w:rPr>
          <w:rFonts w:ascii="Garamond" w:hAnsi="Garamond" w:cs="Arial"/>
          <w:color w:val="000000"/>
        </w:rPr>
        <w:t xml:space="preserve"> ou .</w:t>
      </w:r>
      <w:proofErr w:type="spellStart"/>
      <w:r>
        <w:rPr>
          <w:rFonts w:ascii="Garamond" w:hAnsi="Garamond" w:cs="Arial"/>
          <w:color w:val="000000"/>
        </w:rPr>
        <w:t>docx</w:t>
      </w:r>
      <w:proofErr w:type="spellEnd"/>
      <w:r>
        <w:rPr>
          <w:rFonts w:ascii="Garamond" w:hAnsi="Garamond" w:cs="Arial"/>
          <w:color w:val="000000"/>
        </w:rPr>
        <w:t>).</w:t>
      </w:r>
    </w:p>
    <w:p w14:paraId="68FAB209" w14:textId="77777777" w:rsidR="00D466EF" w:rsidRDefault="00D466EF" w:rsidP="00D466EF">
      <w:pPr>
        <w:pStyle w:val="NormalWeb"/>
        <w:numPr>
          <w:ilvl w:val="0"/>
          <w:numId w:val="6"/>
        </w:numPr>
        <w:spacing w:before="0" w:beforeAutospacing="0" w:after="0" w:afterAutospacing="0"/>
        <w:ind w:left="993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Garamond" w:hAnsi="Garamond" w:cs="Arial"/>
          <w:b/>
          <w:bCs/>
          <w:color w:val="000000"/>
        </w:rPr>
        <w:t>Fonte:</w:t>
      </w:r>
      <w:r>
        <w:rPr>
          <w:rFonts w:ascii="Garamond" w:hAnsi="Garamond" w:cs="Arial"/>
          <w:color w:val="000000"/>
        </w:rPr>
        <w:t xml:space="preserve"> Times New Roman, tamanho 12, espaçamento 1,5, margens 2,5 cm.</w:t>
      </w:r>
    </w:p>
    <w:p w14:paraId="748CEDBD" w14:textId="77777777" w:rsidR="00D466EF" w:rsidRDefault="00D466EF" w:rsidP="00D466EF">
      <w:pPr>
        <w:pStyle w:val="NormalWeb"/>
        <w:numPr>
          <w:ilvl w:val="0"/>
          <w:numId w:val="6"/>
        </w:numPr>
        <w:spacing w:before="0" w:beforeAutospacing="0" w:after="0" w:afterAutospacing="0"/>
        <w:ind w:left="993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Garamond" w:hAnsi="Garamond" w:cs="Arial"/>
          <w:b/>
          <w:bCs/>
          <w:color w:val="000000"/>
        </w:rPr>
        <w:t>Título:</w:t>
      </w:r>
      <w:r>
        <w:rPr>
          <w:rFonts w:ascii="Garamond" w:hAnsi="Garamond" w:cs="Arial"/>
          <w:color w:val="000000"/>
        </w:rPr>
        <w:t xml:space="preserve"> centralizado, em caixa alta e negrito.</w:t>
      </w:r>
    </w:p>
    <w:p w14:paraId="5D897022" w14:textId="77777777" w:rsidR="00D466EF" w:rsidRDefault="00D466EF" w:rsidP="00D466EF">
      <w:pPr>
        <w:pStyle w:val="NormalWeb"/>
        <w:numPr>
          <w:ilvl w:val="0"/>
          <w:numId w:val="6"/>
        </w:numPr>
        <w:spacing w:before="0" w:beforeAutospacing="0" w:after="0" w:afterAutospacing="0"/>
        <w:ind w:left="993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Garamond" w:hAnsi="Garamond" w:cs="Arial"/>
          <w:b/>
          <w:bCs/>
          <w:color w:val="000000"/>
        </w:rPr>
        <w:t>Autores:</w:t>
      </w:r>
      <w:r>
        <w:rPr>
          <w:rFonts w:ascii="Garamond" w:hAnsi="Garamond" w:cs="Arial"/>
          <w:color w:val="000000"/>
        </w:rPr>
        <w:t xml:space="preserve"> alinhados à direita, com nome completo, e-mail, instituição e titulação.</w:t>
      </w:r>
    </w:p>
    <w:p w14:paraId="7C9FA795" w14:textId="77777777" w:rsidR="00D466EF" w:rsidRDefault="00D466EF" w:rsidP="00D466EF">
      <w:pPr>
        <w:pStyle w:val="NormalWeb"/>
        <w:numPr>
          <w:ilvl w:val="0"/>
          <w:numId w:val="6"/>
        </w:numPr>
        <w:spacing w:before="0" w:beforeAutospacing="0" w:after="0" w:afterAutospacing="0"/>
        <w:ind w:left="993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Garamond" w:hAnsi="Garamond" w:cs="Arial"/>
          <w:b/>
          <w:bCs/>
          <w:color w:val="000000"/>
        </w:rPr>
        <w:t>Resumo:</w:t>
      </w:r>
      <w:r>
        <w:rPr>
          <w:rFonts w:ascii="Garamond" w:hAnsi="Garamond" w:cs="Arial"/>
          <w:color w:val="000000"/>
        </w:rPr>
        <w:t xml:space="preserve"> até 250 palavras, seguido de 3 a 5 palavras-chave.</w:t>
      </w:r>
    </w:p>
    <w:p w14:paraId="13ECFA2A" w14:textId="77777777" w:rsidR="00D466EF" w:rsidRDefault="00D466EF" w:rsidP="00D466EF">
      <w:pPr>
        <w:pStyle w:val="Ttulo3"/>
        <w:spacing w:before="160" w:after="80"/>
        <w:ind w:left="1416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Garamond" w:hAnsi="Garamond"/>
          <w:i/>
          <w:iCs/>
          <w:color w:val="000000"/>
        </w:rPr>
        <w:t>6.3.1 Estrutura sugerida:</w:t>
      </w:r>
    </w:p>
    <w:p w14:paraId="0545DAA1" w14:textId="77777777" w:rsidR="00D466EF" w:rsidRDefault="00D466EF" w:rsidP="00D466EF">
      <w:pPr>
        <w:pStyle w:val="NormalWeb"/>
        <w:numPr>
          <w:ilvl w:val="0"/>
          <w:numId w:val="7"/>
        </w:numPr>
        <w:spacing w:before="0" w:beforeAutospacing="0" w:after="0" w:afterAutospacing="0"/>
        <w:ind w:left="1440"/>
        <w:textAlignment w:val="baseline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Introdução</w:t>
      </w:r>
    </w:p>
    <w:p w14:paraId="63E0FCE5" w14:textId="77777777" w:rsidR="00D466EF" w:rsidRDefault="00D466EF" w:rsidP="00D466EF">
      <w:pPr>
        <w:pStyle w:val="NormalWeb"/>
        <w:numPr>
          <w:ilvl w:val="0"/>
          <w:numId w:val="7"/>
        </w:numPr>
        <w:spacing w:before="0" w:beforeAutospacing="0" w:after="0" w:afterAutospacing="0"/>
        <w:ind w:left="1440"/>
        <w:textAlignment w:val="baseline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Fundamentação Teórica</w:t>
      </w:r>
    </w:p>
    <w:p w14:paraId="4952D60D" w14:textId="77777777" w:rsidR="00D466EF" w:rsidRDefault="00D466EF" w:rsidP="00D466EF">
      <w:pPr>
        <w:pStyle w:val="NormalWeb"/>
        <w:numPr>
          <w:ilvl w:val="0"/>
          <w:numId w:val="7"/>
        </w:numPr>
        <w:spacing w:before="0" w:beforeAutospacing="0" w:after="0" w:afterAutospacing="0"/>
        <w:ind w:left="1440"/>
        <w:textAlignment w:val="baseline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Metodologia</w:t>
      </w:r>
    </w:p>
    <w:p w14:paraId="09EA8A0A" w14:textId="77777777" w:rsidR="00D466EF" w:rsidRDefault="00D466EF" w:rsidP="00D466EF">
      <w:pPr>
        <w:pStyle w:val="NormalWeb"/>
        <w:numPr>
          <w:ilvl w:val="0"/>
          <w:numId w:val="7"/>
        </w:numPr>
        <w:spacing w:before="0" w:beforeAutospacing="0" w:after="0" w:afterAutospacing="0"/>
        <w:ind w:left="1440"/>
        <w:textAlignment w:val="baseline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Resultados e Discussão</w:t>
      </w:r>
    </w:p>
    <w:p w14:paraId="05BE68E5" w14:textId="77777777" w:rsidR="00D466EF" w:rsidRDefault="00D466EF" w:rsidP="00D466EF">
      <w:pPr>
        <w:pStyle w:val="NormalWeb"/>
        <w:numPr>
          <w:ilvl w:val="0"/>
          <w:numId w:val="7"/>
        </w:numPr>
        <w:spacing w:before="0" w:beforeAutospacing="0" w:after="0" w:afterAutospacing="0"/>
        <w:ind w:left="1440"/>
        <w:textAlignment w:val="baseline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Considerações Finais</w:t>
      </w:r>
    </w:p>
    <w:p w14:paraId="74CAC2B3" w14:textId="77777777" w:rsidR="00D466EF" w:rsidRDefault="00D466EF" w:rsidP="00D466EF">
      <w:pPr>
        <w:pStyle w:val="NormalWeb"/>
        <w:numPr>
          <w:ilvl w:val="0"/>
          <w:numId w:val="7"/>
        </w:numPr>
        <w:spacing w:before="0" w:beforeAutospacing="0" w:after="0" w:afterAutospacing="0"/>
        <w:ind w:left="1440"/>
        <w:textAlignment w:val="baseline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Referências (ABNT NBR 6023:2018)</w:t>
      </w:r>
    </w:p>
    <w:p w14:paraId="219C3EFF" w14:textId="77777777" w:rsidR="00D466EF" w:rsidRDefault="00D466EF" w:rsidP="00D466EF">
      <w:pPr>
        <w:pStyle w:val="NormalWeb"/>
        <w:numPr>
          <w:ilvl w:val="0"/>
          <w:numId w:val="8"/>
        </w:numPr>
        <w:spacing w:before="0" w:beforeAutospacing="0" w:after="0" w:afterAutospacing="0"/>
        <w:ind w:left="1134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Garamond" w:hAnsi="Garamond" w:cs="Arial"/>
          <w:b/>
          <w:bCs/>
          <w:color w:val="000000"/>
        </w:rPr>
        <w:t>Figuras e tabelas:</w:t>
      </w:r>
      <w:r>
        <w:rPr>
          <w:rFonts w:ascii="Garamond" w:hAnsi="Garamond" w:cs="Arial"/>
          <w:color w:val="000000"/>
        </w:rPr>
        <w:t xml:space="preserve"> numeradas, com fonte.</w:t>
      </w:r>
    </w:p>
    <w:p w14:paraId="02297AC2" w14:textId="77777777" w:rsidR="00D466EF" w:rsidRDefault="00D466EF" w:rsidP="00D466EF">
      <w:pPr>
        <w:pStyle w:val="NormalWeb"/>
        <w:numPr>
          <w:ilvl w:val="0"/>
          <w:numId w:val="8"/>
        </w:numPr>
        <w:spacing w:before="0" w:beforeAutospacing="0" w:after="0" w:afterAutospacing="0"/>
        <w:ind w:left="1134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Garamond" w:hAnsi="Garamond" w:cs="Arial"/>
          <w:color w:val="000000"/>
        </w:rPr>
        <w:t>Será fornecido aos autores</w:t>
      </w:r>
      <w:r>
        <w:rPr>
          <w:rFonts w:ascii="Garamond" w:hAnsi="Garamond" w:cs="Arial"/>
          <w:b/>
          <w:bCs/>
          <w:color w:val="000000"/>
        </w:rPr>
        <w:t xml:space="preserve"> </w:t>
      </w:r>
      <w:proofErr w:type="spellStart"/>
      <w:r>
        <w:rPr>
          <w:rFonts w:ascii="Garamond" w:hAnsi="Garamond" w:cs="Arial"/>
          <w:b/>
          <w:bCs/>
          <w:color w:val="000000"/>
        </w:rPr>
        <w:t>template</w:t>
      </w:r>
      <w:proofErr w:type="spellEnd"/>
      <w:r>
        <w:rPr>
          <w:rFonts w:ascii="Garamond" w:hAnsi="Garamond" w:cs="Arial"/>
          <w:b/>
          <w:bCs/>
          <w:color w:val="000000"/>
        </w:rPr>
        <w:t xml:space="preserve"> </w:t>
      </w:r>
      <w:r>
        <w:rPr>
          <w:rFonts w:ascii="Garamond" w:hAnsi="Garamond" w:cs="Arial"/>
          <w:color w:val="000000"/>
        </w:rPr>
        <w:t>do evento</w:t>
      </w:r>
    </w:p>
    <w:p w14:paraId="0C5707D9" w14:textId="77777777" w:rsidR="00D466EF" w:rsidRDefault="00D466EF" w:rsidP="00D466EF">
      <w:pPr>
        <w:rPr>
          <w:rFonts w:ascii="Times New Roman" w:hAnsi="Times New Roman" w:cs="Times New Roman"/>
          <w:sz w:val="24"/>
          <w:szCs w:val="24"/>
        </w:rPr>
      </w:pPr>
    </w:p>
    <w:p w14:paraId="01D4B920" w14:textId="77777777" w:rsidR="00D466EF" w:rsidRDefault="00D466EF" w:rsidP="00D466EF">
      <w:pPr>
        <w:pStyle w:val="Ttulo2"/>
        <w:spacing w:before="160" w:beforeAutospacing="0" w:after="80" w:afterAutospacing="0"/>
        <w:ind w:left="708"/>
      </w:pPr>
      <w:r>
        <w:rPr>
          <w:rFonts w:ascii="Garamond" w:hAnsi="Garamond"/>
          <w:b w:val="0"/>
          <w:bCs w:val="0"/>
          <w:color w:val="000000"/>
          <w:sz w:val="24"/>
          <w:szCs w:val="24"/>
        </w:rPr>
        <w:t>6.4 PROCESSO DE AVALIAÇÃO</w:t>
      </w:r>
    </w:p>
    <w:p w14:paraId="58CEA7F4" w14:textId="77777777" w:rsidR="00D466EF" w:rsidRDefault="00D466EF" w:rsidP="00D466EF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Garamond" w:hAnsi="Garamond" w:cs="Arial"/>
          <w:color w:val="000000"/>
        </w:rPr>
        <w:t xml:space="preserve">Todos os trabalhos serão avaliados por </w:t>
      </w:r>
      <w:r>
        <w:rPr>
          <w:rFonts w:ascii="Garamond" w:hAnsi="Garamond" w:cs="Arial"/>
          <w:b/>
          <w:bCs/>
          <w:color w:val="000000"/>
        </w:rPr>
        <w:t>pareceristas ad hoc</w:t>
      </w:r>
      <w:r>
        <w:rPr>
          <w:rFonts w:ascii="Garamond" w:hAnsi="Garamond" w:cs="Arial"/>
          <w:color w:val="000000"/>
        </w:rPr>
        <w:t xml:space="preserve"> indicados pelas coordenações do curso que analisarão as submissões.</w:t>
      </w:r>
    </w:p>
    <w:p w14:paraId="0B0E1417" w14:textId="77777777" w:rsidR="00D466EF" w:rsidRDefault="00D466EF" w:rsidP="00D466EF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Garamond" w:hAnsi="Garamond" w:cs="Arial"/>
          <w:color w:val="000000"/>
        </w:rPr>
        <w:t>Critérios de avaliação:</w:t>
      </w:r>
    </w:p>
    <w:p w14:paraId="36256EC7" w14:textId="77777777" w:rsidR="00D466EF" w:rsidRDefault="00D466EF" w:rsidP="00D466EF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Garamond" w:hAnsi="Garamond" w:cs="Courier New"/>
          <w:color w:val="000000"/>
        </w:rPr>
        <w:t>Clareza e coerência na escrita (0 a 2 pontos)</w:t>
      </w:r>
    </w:p>
    <w:p w14:paraId="55179984" w14:textId="77777777" w:rsidR="00D466EF" w:rsidRDefault="00D466EF" w:rsidP="00D466EF">
      <w:pPr>
        <w:pStyle w:val="NormalWeb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Garamond" w:hAnsi="Garamond" w:cs="Courier New"/>
          <w:color w:val="000000"/>
        </w:rPr>
        <w:t>Relevância científica e/ou social (0 a 2 pontos)</w:t>
      </w:r>
    </w:p>
    <w:p w14:paraId="056932E6" w14:textId="77777777" w:rsidR="00D466EF" w:rsidRDefault="00D466EF" w:rsidP="00D466EF">
      <w:pPr>
        <w:pStyle w:val="Normal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Garamond" w:hAnsi="Garamond" w:cs="Courier New"/>
          <w:color w:val="000000"/>
        </w:rPr>
        <w:t>Adequação metodológica (0 a 2 pontos)</w:t>
      </w:r>
    </w:p>
    <w:p w14:paraId="2FD26225" w14:textId="77777777" w:rsidR="00D466EF" w:rsidRDefault="00D466EF" w:rsidP="00D466EF">
      <w:pPr>
        <w:pStyle w:val="NormalWeb"/>
        <w:numPr>
          <w:ilvl w:val="1"/>
          <w:numId w:val="13"/>
        </w:numPr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Garamond" w:hAnsi="Garamond" w:cs="Courier New"/>
          <w:color w:val="000000"/>
        </w:rPr>
        <w:t>Originalidade e inovação (0 a 2 pontos)</w:t>
      </w:r>
    </w:p>
    <w:p w14:paraId="350BEEF2" w14:textId="77777777" w:rsidR="00D466EF" w:rsidRDefault="00D466EF" w:rsidP="00D466EF">
      <w:pPr>
        <w:pStyle w:val="NormalWeb"/>
        <w:numPr>
          <w:ilvl w:val="1"/>
          <w:numId w:val="14"/>
        </w:numPr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Garamond" w:hAnsi="Garamond" w:cs="Courier New"/>
          <w:color w:val="000000"/>
        </w:rPr>
        <w:t>Conclusões bem fundamentadas (0 a 2 pontos)</w:t>
      </w:r>
    </w:p>
    <w:p w14:paraId="25DA9B06" w14:textId="77777777" w:rsidR="00D466EF" w:rsidRDefault="00D466EF" w:rsidP="00D466EF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Garamond" w:hAnsi="Garamond" w:cs="Arial"/>
          <w:color w:val="000000"/>
        </w:rPr>
        <w:t xml:space="preserve">Trabalhos com nota final inferior a </w:t>
      </w:r>
      <w:r>
        <w:rPr>
          <w:rFonts w:ascii="Garamond" w:hAnsi="Garamond" w:cs="Arial"/>
          <w:b/>
          <w:bCs/>
          <w:color w:val="000000"/>
        </w:rPr>
        <w:t>7 pontos</w:t>
      </w:r>
      <w:r>
        <w:rPr>
          <w:rFonts w:ascii="Garamond" w:hAnsi="Garamond" w:cs="Arial"/>
          <w:color w:val="000000"/>
        </w:rPr>
        <w:t xml:space="preserve"> não serão aceitos.</w:t>
      </w:r>
    </w:p>
    <w:p w14:paraId="4E79F83D" w14:textId="77777777" w:rsidR="00D466EF" w:rsidRDefault="00D466EF" w:rsidP="00D466EF">
      <w:pPr>
        <w:pStyle w:val="Ttulo3"/>
        <w:spacing w:before="160" w:after="80"/>
        <w:ind w:left="1416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Garamond" w:hAnsi="Garamond"/>
          <w:i/>
          <w:iCs/>
          <w:color w:val="000000"/>
        </w:rPr>
        <w:t>6.4.1 Apresentação dos Trabalhos</w:t>
      </w:r>
    </w:p>
    <w:p w14:paraId="38352BCE" w14:textId="77777777" w:rsidR="00D466EF" w:rsidRDefault="00D466EF" w:rsidP="00D466EF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Garamond" w:hAnsi="Garamond" w:cs="Arial"/>
          <w:b/>
          <w:bCs/>
          <w:color w:val="000000"/>
        </w:rPr>
        <w:t>Artigo Completo e Resumo Expandido:</w:t>
      </w:r>
      <w:r>
        <w:rPr>
          <w:rFonts w:ascii="Garamond" w:hAnsi="Garamond" w:cs="Arial"/>
          <w:color w:val="000000"/>
        </w:rPr>
        <w:t xml:space="preserve"> apresentação em formato </w:t>
      </w:r>
      <w:r>
        <w:rPr>
          <w:rFonts w:ascii="Garamond" w:hAnsi="Garamond" w:cs="Arial"/>
          <w:b/>
          <w:bCs/>
          <w:color w:val="000000"/>
        </w:rPr>
        <w:t>banner</w:t>
      </w:r>
      <w:r>
        <w:rPr>
          <w:rFonts w:ascii="Garamond" w:hAnsi="Garamond" w:cs="Arial"/>
          <w:color w:val="000000"/>
        </w:rPr>
        <w:t xml:space="preserve"> (80 x 120 cm, vertical).</w:t>
      </w:r>
    </w:p>
    <w:p w14:paraId="6ADE4A09" w14:textId="77777777" w:rsidR="00D466EF" w:rsidRDefault="00D466EF" w:rsidP="00D466EF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Garamond" w:hAnsi="Garamond" w:cs="Arial"/>
          <w:color w:val="000000"/>
        </w:rPr>
        <w:t xml:space="preserve">O apresentador deverá estar presente no local </w:t>
      </w:r>
      <w:r>
        <w:rPr>
          <w:rFonts w:ascii="Garamond" w:hAnsi="Garamond" w:cs="Arial"/>
          <w:b/>
          <w:bCs/>
          <w:color w:val="000000"/>
        </w:rPr>
        <w:t>15 minutos antes do início da sessão</w:t>
      </w:r>
      <w:r>
        <w:rPr>
          <w:rFonts w:ascii="Garamond" w:hAnsi="Garamond" w:cs="Arial"/>
          <w:color w:val="000000"/>
        </w:rPr>
        <w:t>.</w:t>
      </w:r>
    </w:p>
    <w:p w14:paraId="6CCB310E" w14:textId="77777777" w:rsidR="00D466EF" w:rsidRDefault="00D466EF" w:rsidP="00D466EF">
      <w:pPr>
        <w:pStyle w:val="Ttulo3"/>
        <w:spacing w:before="160" w:after="80"/>
        <w:ind w:left="1416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Garamond" w:hAnsi="Garamond"/>
          <w:i/>
          <w:iCs/>
          <w:color w:val="000000"/>
        </w:rPr>
        <w:t>6.4.2 Publicação nos Anais</w:t>
      </w:r>
    </w:p>
    <w:p w14:paraId="4A25D49B" w14:textId="77777777" w:rsidR="00D466EF" w:rsidRPr="007A1E58" w:rsidRDefault="00D466EF" w:rsidP="00D466EF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Garamond" w:hAnsi="Garamond" w:cs="Arial"/>
          <w:color w:val="000000"/>
        </w:rPr>
        <w:t xml:space="preserve">Os trabalhos aprovados serão publicados nos </w:t>
      </w:r>
      <w:r>
        <w:rPr>
          <w:rFonts w:ascii="Garamond" w:hAnsi="Garamond" w:cs="Arial"/>
          <w:b/>
          <w:bCs/>
          <w:color w:val="000000"/>
        </w:rPr>
        <w:t>Anais eletrônicos da Jornada Científica</w:t>
      </w:r>
      <w:r>
        <w:rPr>
          <w:rFonts w:ascii="Garamond" w:hAnsi="Garamond" w:cs="Arial"/>
          <w:color w:val="000000"/>
        </w:rPr>
        <w:t>.</w:t>
      </w:r>
    </w:p>
    <w:p w14:paraId="38D47097" w14:textId="77777777" w:rsidR="007A1E58" w:rsidRDefault="007A1E58" w:rsidP="007A1E58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35A582EE" w14:textId="77777777" w:rsidR="007A1E58" w:rsidRPr="007A1E58" w:rsidRDefault="007A1E58" w:rsidP="007A1E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1E58">
        <w:rPr>
          <w:rFonts w:ascii="Times New Roman" w:hAnsi="Times New Roman" w:cs="Times New Roman"/>
          <w:b/>
          <w:bCs/>
          <w:sz w:val="24"/>
          <w:szCs w:val="24"/>
        </w:rPr>
        <w:t>Quando usar: figura, quadros, tabelas, imagens: a seguir o exemplo</w:t>
      </w:r>
    </w:p>
    <w:p w14:paraId="20FFB845" w14:textId="58ECDCAD" w:rsidR="007A1E58" w:rsidRDefault="007A1E58" w:rsidP="007A1E58">
      <w:pPr>
        <w:pStyle w:val="Legenda"/>
      </w:pPr>
      <w:r w:rsidRPr="007A1E58">
        <w:rPr>
          <w:b/>
          <w:bCs/>
        </w:rPr>
        <w:lastRenderedPageBreak/>
        <w:t xml:space="preserve">Figura </w:t>
      </w:r>
      <w:r w:rsidRPr="007A1E58">
        <w:rPr>
          <w:b/>
          <w:bCs/>
        </w:rPr>
        <w:fldChar w:fldCharType="begin"/>
      </w:r>
      <w:r w:rsidRPr="007A1E58">
        <w:rPr>
          <w:b/>
          <w:bCs/>
        </w:rPr>
        <w:instrText xml:space="preserve"> SEQ Figura \* ARABIC </w:instrText>
      </w:r>
      <w:r w:rsidRPr="007A1E58">
        <w:rPr>
          <w:b/>
          <w:bCs/>
        </w:rPr>
        <w:fldChar w:fldCharType="separate"/>
      </w:r>
      <w:r w:rsidRPr="007A1E58">
        <w:rPr>
          <w:b/>
          <w:bCs/>
          <w:noProof/>
        </w:rPr>
        <w:t>1</w:t>
      </w:r>
      <w:r w:rsidRPr="007A1E58">
        <w:rPr>
          <w:b/>
          <w:bCs/>
        </w:rPr>
        <w:fldChar w:fldCharType="end"/>
      </w:r>
      <w:r>
        <w:t xml:space="preserve"> - </w:t>
      </w:r>
      <w:r w:rsidRPr="002530F1">
        <w:t xml:space="preserve">Banner da VII Jornada Acadêmica </w:t>
      </w:r>
      <w:proofErr w:type="spellStart"/>
      <w:r w:rsidRPr="002530F1">
        <w:t>Gamaliel</w:t>
      </w:r>
      <w:proofErr w:type="spellEnd"/>
    </w:p>
    <w:p w14:paraId="0FD14026" w14:textId="29C21011" w:rsidR="007A1E58" w:rsidRPr="007A1E58" w:rsidRDefault="007A1E58" w:rsidP="007A1E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fldChar w:fldCharType="begin"/>
      </w:r>
      <w:r>
        <w:instrText xml:space="preserve"> INCLUDEPICTURE "blob:https://web.whatsapp.com/c179031c-fdaf-43ae-8880-0dac17f1601b"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4EF339F" wp14:editId="7B96F0F6">
            <wp:extent cx="3581400" cy="1547294"/>
            <wp:effectExtent l="0" t="0" r="0" b="2540"/>
            <wp:docPr id="2065456816" name="Imagem 3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456816" name="Imagem 3" descr="Interface gráfica do usuário&#10;&#10;O conteúdo gerado por IA pode estar incorre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252" cy="155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</w:p>
    <w:p w14:paraId="79608E21" w14:textId="7FB880FD" w:rsidR="007A1E58" w:rsidRPr="007A1E58" w:rsidRDefault="007A1E58" w:rsidP="007A1E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A1E58">
        <w:rPr>
          <w:rFonts w:ascii="Times New Roman" w:hAnsi="Times New Roman" w:cs="Times New Roman"/>
          <w:sz w:val="20"/>
          <w:szCs w:val="20"/>
        </w:rPr>
        <w:t xml:space="preserve">Fonte: elaboração própria </w:t>
      </w:r>
      <w:r>
        <w:rPr>
          <w:rFonts w:ascii="Times New Roman" w:hAnsi="Times New Roman" w:cs="Times New Roman"/>
          <w:sz w:val="20"/>
          <w:szCs w:val="20"/>
        </w:rPr>
        <w:t>(2025)</w:t>
      </w:r>
    </w:p>
    <w:p w14:paraId="083985F2" w14:textId="77777777" w:rsidR="007A1E58" w:rsidRPr="00F6503A" w:rsidRDefault="007A1E58" w:rsidP="007A1E58">
      <w:pPr>
        <w:rPr>
          <w:rFonts w:ascii="Times New Roman" w:hAnsi="Times New Roman" w:cs="Times New Roman"/>
          <w:sz w:val="24"/>
          <w:szCs w:val="24"/>
        </w:rPr>
      </w:pPr>
    </w:p>
    <w:p w14:paraId="21D4556E" w14:textId="77777777" w:rsidR="007A1E58" w:rsidRPr="00F6503A" w:rsidRDefault="007A1E58" w:rsidP="007A1E5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9DE1F7F" w14:textId="77777777" w:rsidR="007A1E58" w:rsidRDefault="007A1E58" w:rsidP="007A1E58">
      <w:pPr>
        <w:pStyle w:val="Legenda"/>
      </w:pPr>
      <w:r w:rsidRPr="00F6503A">
        <w:rPr>
          <w:b/>
          <w:bCs/>
        </w:rPr>
        <w:t xml:space="preserve">Tabela </w:t>
      </w:r>
      <w:r w:rsidRPr="00F6503A">
        <w:rPr>
          <w:b/>
          <w:bCs/>
        </w:rPr>
        <w:fldChar w:fldCharType="begin"/>
      </w:r>
      <w:r w:rsidRPr="00F6503A">
        <w:rPr>
          <w:b/>
          <w:bCs/>
        </w:rPr>
        <w:instrText xml:space="preserve"> SEQ Tabela \* ARABIC </w:instrText>
      </w:r>
      <w:r w:rsidRPr="00F6503A">
        <w:rPr>
          <w:b/>
          <w:bCs/>
        </w:rPr>
        <w:fldChar w:fldCharType="separate"/>
      </w:r>
      <w:r w:rsidRPr="00F6503A">
        <w:rPr>
          <w:b/>
          <w:bCs/>
          <w:noProof/>
        </w:rPr>
        <w:t>1</w:t>
      </w:r>
      <w:r w:rsidRPr="00F6503A">
        <w:rPr>
          <w:b/>
          <w:bCs/>
        </w:rPr>
        <w:fldChar w:fldCharType="end"/>
      </w:r>
      <w:r w:rsidRPr="00F6503A">
        <w:rPr>
          <w:b/>
          <w:bCs/>
        </w:rPr>
        <w:t xml:space="preserve"> -</w:t>
      </w:r>
      <w:r>
        <w:t xml:space="preserve"> </w:t>
      </w:r>
      <w:r w:rsidRPr="000839FC">
        <w:t>Título descritivo da tabela.</w:t>
      </w:r>
    </w:p>
    <w:tbl>
      <w:tblPr>
        <w:tblStyle w:val="SimplesTabela2"/>
        <w:tblW w:w="0" w:type="auto"/>
        <w:tblLook w:val="04A0" w:firstRow="1" w:lastRow="0" w:firstColumn="1" w:lastColumn="0" w:noHBand="0" w:noVBand="1"/>
      </w:tblPr>
      <w:tblGrid>
        <w:gridCol w:w="2267"/>
        <w:gridCol w:w="2268"/>
        <w:gridCol w:w="2268"/>
        <w:gridCol w:w="2268"/>
      </w:tblGrid>
      <w:tr w:rsidR="007A1E58" w:rsidRPr="00F6503A" w14:paraId="6870D4C1" w14:textId="77777777" w:rsidTr="00002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96B305E" w14:textId="77777777" w:rsidR="007A1E58" w:rsidRPr="00F6503A" w:rsidRDefault="007A1E58" w:rsidP="0000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03A">
              <w:rPr>
                <w:rFonts w:ascii="Times New Roman" w:hAnsi="Times New Roman" w:cs="Times New Roman"/>
                <w:sz w:val="24"/>
                <w:szCs w:val="24"/>
              </w:rPr>
              <w:t>Variável</w:t>
            </w:r>
          </w:p>
        </w:tc>
        <w:tc>
          <w:tcPr>
            <w:tcW w:w="2268" w:type="dxa"/>
          </w:tcPr>
          <w:p w14:paraId="702B48D5" w14:textId="77777777" w:rsidR="007A1E58" w:rsidRPr="00F6503A" w:rsidRDefault="007A1E58" w:rsidP="00002B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03A">
              <w:rPr>
                <w:rFonts w:ascii="Times New Roman" w:hAnsi="Times New Roman" w:cs="Times New Roman"/>
                <w:sz w:val="24"/>
                <w:szCs w:val="24"/>
              </w:rPr>
              <w:t>Descrição</w:t>
            </w:r>
          </w:p>
        </w:tc>
        <w:tc>
          <w:tcPr>
            <w:tcW w:w="2268" w:type="dxa"/>
          </w:tcPr>
          <w:p w14:paraId="4796068B" w14:textId="77777777" w:rsidR="007A1E58" w:rsidRPr="00F6503A" w:rsidRDefault="007A1E58" w:rsidP="00002B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03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268" w:type="dxa"/>
          </w:tcPr>
          <w:p w14:paraId="6185E360" w14:textId="77777777" w:rsidR="007A1E58" w:rsidRPr="00F6503A" w:rsidRDefault="007A1E58" w:rsidP="00002B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03A">
              <w:rPr>
                <w:rFonts w:ascii="Times New Roman" w:hAnsi="Times New Roman" w:cs="Times New Roman"/>
                <w:sz w:val="24"/>
                <w:szCs w:val="24"/>
              </w:rPr>
              <w:t>Observações</w:t>
            </w:r>
          </w:p>
        </w:tc>
      </w:tr>
      <w:tr w:rsidR="007A1E58" w:rsidRPr="00F6503A" w14:paraId="2737FB2A" w14:textId="77777777" w:rsidTr="00002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B9EEC1F" w14:textId="77777777" w:rsidR="007A1E58" w:rsidRPr="00F6503A" w:rsidRDefault="007A1E58" w:rsidP="00002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D52C57" w14:textId="77777777" w:rsidR="007A1E58" w:rsidRPr="00F6503A" w:rsidRDefault="007A1E58" w:rsidP="00002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12DF98" w14:textId="77777777" w:rsidR="007A1E58" w:rsidRPr="00F6503A" w:rsidRDefault="007A1E58" w:rsidP="00002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18A9D4" w14:textId="77777777" w:rsidR="007A1E58" w:rsidRPr="00F6503A" w:rsidRDefault="007A1E58" w:rsidP="00002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58" w:rsidRPr="00F6503A" w14:paraId="3A90099B" w14:textId="77777777" w:rsidTr="00002B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9AB493C" w14:textId="77777777" w:rsidR="007A1E58" w:rsidRPr="00F6503A" w:rsidRDefault="007A1E58" w:rsidP="00002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254782" w14:textId="77777777" w:rsidR="007A1E58" w:rsidRPr="00F6503A" w:rsidRDefault="007A1E58" w:rsidP="0000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350F5B" w14:textId="77777777" w:rsidR="007A1E58" w:rsidRPr="00F6503A" w:rsidRDefault="007A1E58" w:rsidP="0000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9AFAB1" w14:textId="77777777" w:rsidR="007A1E58" w:rsidRPr="00F6503A" w:rsidRDefault="007A1E58" w:rsidP="0000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58" w:rsidRPr="00F6503A" w14:paraId="32096BF3" w14:textId="77777777" w:rsidTr="00002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2CD46B7" w14:textId="77777777" w:rsidR="007A1E58" w:rsidRPr="00F6503A" w:rsidRDefault="007A1E58" w:rsidP="00002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1EB84A" w14:textId="77777777" w:rsidR="007A1E58" w:rsidRPr="00F6503A" w:rsidRDefault="007A1E58" w:rsidP="00002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90D89C" w14:textId="77777777" w:rsidR="007A1E58" w:rsidRPr="00F6503A" w:rsidRDefault="007A1E58" w:rsidP="00002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D29777" w14:textId="77777777" w:rsidR="007A1E58" w:rsidRPr="00F6503A" w:rsidRDefault="007A1E58" w:rsidP="00002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1CF6F5" w14:textId="4F5D7C23" w:rsidR="007A1E58" w:rsidRPr="00580728" w:rsidRDefault="007A1E58" w:rsidP="007A1E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03A">
        <w:rPr>
          <w:rFonts w:ascii="Times New Roman" w:hAnsi="Times New Roman" w:cs="Times New Roman"/>
          <w:sz w:val="20"/>
          <w:szCs w:val="20"/>
        </w:rPr>
        <w:t xml:space="preserve">Fonte: </w:t>
      </w:r>
      <w:r>
        <w:rPr>
          <w:rFonts w:ascii="Times New Roman" w:hAnsi="Times New Roman" w:cs="Times New Roman"/>
          <w:sz w:val="20"/>
          <w:szCs w:val="20"/>
        </w:rPr>
        <w:t>Fulano (2025) Organizado pelo autor (2025)</w:t>
      </w:r>
    </w:p>
    <w:p w14:paraId="08C982A4" w14:textId="77777777" w:rsidR="007A1E58" w:rsidRDefault="007A1E58" w:rsidP="007A1E58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24EEF9F0" w14:textId="285A1527" w:rsidR="00875FCB" w:rsidRPr="006063CC" w:rsidRDefault="00D466EF" w:rsidP="00D466EF">
      <w:pPr>
        <w:pStyle w:val="Ttulo2"/>
        <w:spacing w:before="160" w:beforeAutospacing="0" w:after="80" w:afterAutospacing="0"/>
        <w:ind w:left="708"/>
      </w:pPr>
      <w:r>
        <w:rPr>
          <w:rFonts w:ascii="Garamond" w:hAnsi="Garamond"/>
          <w:color w:val="000000"/>
        </w:rPr>
        <w:t xml:space="preserve">Os autores são responsáveis por honrar com princípios éticos científicos, pela </w:t>
      </w:r>
      <w:r>
        <w:rPr>
          <w:rFonts w:ascii="Garamond" w:hAnsi="Garamond"/>
          <w:b w:val="0"/>
          <w:bCs w:val="0"/>
          <w:color w:val="000000"/>
        </w:rPr>
        <w:t>revisão ortográfica, gramatical e ABNT</w:t>
      </w:r>
      <w:r>
        <w:rPr>
          <w:rFonts w:ascii="Garamond" w:hAnsi="Garamond"/>
          <w:color w:val="000000"/>
        </w:rPr>
        <w:t xml:space="preserve"> no texto.</w:t>
      </w:r>
    </w:p>
    <w:sectPr w:rsidR="00875FCB" w:rsidRPr="006063CC" w:rsidSect="001635C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134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B8CAF" w14:textId="77777777" w:rsidR="0063302F" w:rsidRDefault="0063302F" w:rsidP="00DB5B50">
      <w:pPr>
        <w:spacing w:after="0" w:line="240" w:lineRule="auto"/>
      </w:pPr>
      <w:r>
        <w:separator/>
      </w:r>
    </w:p>
  </w:endnote>
  <w:endnote w:type="continuationSeparator" w:id="0">
    <w:p w14:paraId="70B643A5" w14:textId="77777777" w:rsidR="0063302F" w:rsidRDefault="0063302F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59F5" w14:textId="5A0B8436" w:rsidR="001C4233" w:rsidRDefault="001C4233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6DBEC47" wp14:editId="1C1F731F">
          <wp:simplePos x="0" y="0"/>
          <wp:positionH relativeFrom="column">
            <wp:posOffset>-1394460</wp:posOffset>
          </wp:positionH>
          <wp:positionV relativeFrom="paragraph">
            <wp:posOffset>-526415</wp:posOffset>
          </wp:positionV>
          <wp:extent cx="7866783" cy="1123950"/>
          <wp:effectExtent l="0" t="0" r="1270" b="0"/>
          <wp:wrapNone/>
          <wp:docPr id="184302250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22500" name="Imagem 18430225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6783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D21DA" w14:textId="77777777" w:rsidR="0063302F" w:rsidRDefault="0063302F" w:rsidP="00DB5B50">
      <w:pPr>
        <w:spacing w:after="0" w:line="240" w:lineRule="auto"/>
      </w:pPr>
      <w:r>
        <w:separator/>
      </w:r>
    </w:p>
  </w:footnote>
  <w:footnote w:type="continuationSeparator" w:id="0">
    <w:p w14:paraId="78185943" w14:textId="77777777" w:rsidR="0063302F" w:rsidRDefault="0063302F" w:rsidP="00DB5B50">
      <w:pPr>
        <w:spacing w:after="0" w:line="240" w:lineRule="auto"/>
      </w:pPr>
      <w:r>
        <w:continuationSeparator/>
      </w:r>
    </w:p>
  </w:footnote>
  <w:footnote w:id="1">
    <w:p w14:paraId="6BA846AE" w14:textId="5ADB5170" w:rsidR="005D43C1" w:rsidRPr="00F6503A" w:rsidRDefault="005D43C1" w:rsidP="00F650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503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F6503A">
        <w:rPr>
          <w:rFonts w:ascii="Times New Roman" w:hAnsi="Times New Roman" w:cs="Times New Roman"/>
          <w:sz w:val="20"/>
          <w:szCs w:val="20"/>
        </w:rPr>
        <w:t xml:space="preserve"> Faculdade de Teologia Filosofia e Ciências </w:t>
      </w:r>
      <w:proofErr w:type="spellStart"/>
      <w:r w:rsidRPr="00F6503A">
        <w:rPr>
          <w:rFonts w:ascii="Times New Roman" w:hAnsi="Times New Roman" w:cs="Times New Roman"/>
          <w:sz w:val="20"/>
          <w:szCs w:val="20"/>
        </w:rPr>
        <w:t>Himanaas</w:t>
      </w:r>
      <w:proofErr w:type="spellEnd"/>
      <w:r w:rsidRPr="00F650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503A">
        <w:rPr>
          <w:rFonts w:ascii="Times New Roman" w:hAnsi="Times New Roman" w:cs="Times New Roman"/>
          <w:sz w:val="20"/>
          <w:szCs w:val="20"/>
        </w:rPr>
        <w:t>Gamaliel</w:t>
      </w:r>
      <w:proofErr w:type="spellEnd"/>
      <w:r w:rsidRPr="00F6503A">
        <w:rPr>
          <w:rFonts w:ascii="Times New Roman" w:hAnsi="Times New Roman" w:cs="Times New Roman"/>
          <w:sz w:val="20"/>
          <w:szCs w:val="20"/>
        </w:rPr>
        <w:t xml:space="preserve"> -FATEFIG — Tucuruí‑PA. E-mail: </w:t>
      </w:r>
      <w:r w:rsidR="007A1E58">
        <w:rPr>
          <w:rFonts w:ascii="Times New Roman" w:hAnsi="Times New Roman" w:cs="Times New Roman"/>
          <w:sz w:val="20"/>
          <w:szCs w:val="20"/>
        </w:rPr>
        <w:t>rsrsrsrsr</w:t>
      </w:r>
      <w:hyperlink r:id="rId1" w:history="1">
        <w:r w:rsidR="00F6503A" w:rsidRPr="00F6503A">
          <w:rPr>
            <w:rStyle w:val="Hyperlink"/>
            <w:rFonts w:ascii="Times New Roman" w:hAnsi="Times New Roman" w:cs="Times New Roman"/>
            <w:sz w:val="20"/>
            <w:szCs w:val="20"/>
          </w:rPr>
          <w:t>@exemplo.br</w:t>
        </w:r>
      </w:hyperlink>
      <w:r w:rsidR="00F6503A" w:rsidRPr="00F6503A">
        <w:rPr>
          <w:rFonts w:ascii="Times New Roman" w:hAnsi="Times New Roman" w:cs="Times New Roman"/>
          <w:sz w:val="20"/>
          <w:szCs w:val="20"/>
        </w:rPr>
        <w:t>. Doutor</w:t>
      </w:r>
    </w:p>
  </w:footnote>
  <w:footnote w:id="2">
    <w:p w14:paraId="31AC8144" w14:textId="67F04CC4" w:rsidR="005D43C1" w:rsidRPr="00F6503A" w:rsidRDefault="005D43C1" w:rsidP="00F650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503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F6503A">
        <w:rPr>
          <w:rFonts w:ascii="Times New Roman" w:hAnsi="Times New Roman" w:cs="Times New Roman"/>
          <w:sz w:val="20"/>
          <w:szCs w:val="20"/>
        </w:rPr>
        <w:t xml:space="preserve"> </w:t>
      </w:r>
      <w:r w:rsidR="00F6503A" w:rsidRPr="00F6503A">
        <w:rPr>
          <w:rFonts w:ascii="Times New Roman" w:hAnsi="Times New Roman" w:cs="Times New Roman"/>
          <w:sz w:val="20"/>
          <w:szCs w:val="20"/>
        </w:rPr>
        <w:t>Instituição, Cidade–UF. E-mail: autor1@exemplo.br. Titulação: Dr./Dra./Me./Esp.</w:t>
      </w:r>
    </w:p>
  </w:footnote>
  <w:footnote w:id="3">
    <w:p w14:paraId="41E7D183" w14:textId="1BB7742B" w:rsidR="005D43C1" w:rsidRPr="00F6503A" w:rsidRDefault="005D43C1" w:rsidP="00F650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503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F6503A">
        <w:rPr>
          <w:rFonts w:ascii="Times New Roman" w:hAnsi="Times New Roman" w:cs="Times New Roman"/>
          <w:sz w:val="20"/>
          <w:szCs w:val="20"/>
        </w:rPr>
        <w:t xml:space="preserve"> </w:t>
      </w:r>
      <w:r w:rsidR="00F6503A" w:rsidRPr="00F6503A">
        <w:rPr>
          <w:rFonts w:ascii="Times New Roman" w:hAnsi="Times New Roman" w:cs="Times New Roman"/>
          <w:sz w:val="20"/>
          <w:szCs w:val="20"/>
        </w:rPr>
        <w:t>Instituição, Cidade–UF. E-mail: autor1@exemplo.br. Titulação: Dr./Dra./Me./Esp.</w:t>
      </w:r>
    </w:p>
  </w:footnote>
  <w:footnote w:id="4">
    <w:p w14:paraId="28504432" w14:textId="77777777" w:rsidR="00F6503A" w:rsidRPr="00F6503A" w:rsidRDefault="005D43C1" w:rsidP="00F650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503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F6503A">
        <w:rPr>
          <w:rFonts w:ascii="Times New Roman" w:hAnsi="Times New Roman" w:cs="Times New Roman"/>
          <w:sz w:val="20"/>
          <w:szCs w:val="20"/>
        </w:rPr>
        <w:t xml:space="preserve"> </w:t>
      </w:r>
      <w:r w:rsidR="00F6503A" w:rsidRPr="00F6503A">
        <w:rPr>
          <w:rFonts w:ascii="Times New Roman" w:hAnsi="Times New Roman" w:cs="Times New Roman"/>
          <w:sz w:val="20"/>
          <w:szCs w:val="20"/>
        </w:rPr>
        <w:t>Instituição, Cidade–UF. E-mail: autor1@exemplo.br. Titulação: Dr./Dra./Me./Esp.</w:t>
      </w:r>
    </w:p>
    <w:p w14:paraId="755D7730" w14:textId="2A550BEE" w:rsidR="005D43C1" w:rsidRPr="002646A1" w:rsidRDefault="005D43C1" w:rsidP="005D43C1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981045623"/>
      <w:docPartObj>
        <w:docPartGallery w:val="Page Numbers (Top of Page)"/>
        <w:docPartUnique/>
      </w:docPartObj>
    </w:sdtPr>
    <w:sdtContent>
      <w:p w14:paraId="73875305" w14:textId="7FE06CED" w:rsidR="00EF619B" w:rsidRDefault="00EF619B" w:rsidP="0080143E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37592510" w14:textId="77777777" w:rsidR="00B72AEA" w:rsidRDefault="0063302F" w:rsidP="00EF619B">
    <w:pPr>
      <w:pStyle w:val="Cabealho"/>
      <w:ind w:right="360"/>
    </w:pPr>
    <w:r>
      <w:rPr>
        <w:noProof/>
        <w:lang w:eastAsia="pt-BR"/>
      </w:rPr>
      <w:pict w14:anchorId="2E6095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74204" o:spid="_x0000_s1026" type="#_x0000_t75" alt="" style="position:absolute;margin-left:0;margin-top:0;width:424.25pt;height:599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VERTICAL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034334165"/>
      <w:docPartObj>
        <w:docPartGallery w:val="Page Numbers (Top of Page)"/>
        <w:docPartUnique/>
      </w:docPartObj>
    </w:sdtPr>
    <w:sdtContent>
      <w:p w14:paraId="150E1EEC" w14:textId="3A7A24DA" w:rsidR="00EF619B" w:rsidRDefault="00EF619B" w:rsidP="0080143E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20B5758" w14:textId="11C16166" w:rsidR="00DB5B50" w:rsidRDefault="006063CC" w:rsidP="00EF619B">
    <w:pPr>
      <w:pStyle w:val="Cabealho"/>
      <w:tabs>
        <w:tab w:val="clear" w:pos="4252"/>
        <w:tab w:val="clear" w:pos="8504"/>
        <w:tab w:val="left" w:pos="7605"/>
      </w:tabs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2C234F6" wp14:editId="5FF475E0">
          <wp:simplePos x="0" y="0"/>
          <wp:positionH relativeFrom="column">
            <wp:posOffset>-1080136</wp:posOffset>
          </wp:positionH>
          <wp:positionV relativeFrom="paragraph">
            <wp:posOffset>-431800</wp:posOffset>
          </wp:positionV>
          <wp:extent cx="7600115" cy="1085850"/>
          <wp:effectExtent l="0" t="0" r="1270" b="0"/>
          <wp:wrapNone/>
          <wp:docPr id="5982717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271783" name="Imagem 5982717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115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48F15" w14:textId="77777777" w:rsidR="00B72AEA" w:rsidRDefault="0063302F">
    <w:pPr>
      <w:pStyle w:val="Cabealho"/>
    </w:pPr>
    <w:r>
      <w:rPr>
        <w:noProof/>
        <w:lang w:eastAsia="pt-BR"/>
      </w:rPr>
      <w:pict w14:anchorId="63AF61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74203" o:spid="_x0000_s1025" type="#_x0000_t75" alt="" style="position:absolute;margin-left:0;margin-top:0;width:424.25pt;height:599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VERTICAL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E3EEC"/>
    <w:multiLevelType w:val="multilevel"/>
    <w:tmpl w:val="2D7A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FC27D2"/>
    <w:multiLevelType w:val="multilevel"/>
    <w:tmpl w:val="B1E4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145CB1"/>
    <w:multiLevelType w:val="multilevel"/>
    <w:tmpl w:val="6C2E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227AC"/>
    <w:multiLevelType w:val="multilevel"/>
    <w:tmpl w:val="39B2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0E4CB5"/>
    <w:multiLevelType w:val="multilevel"/>
    <w:tmpl w:val="25D6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9168B4"/>
    <w:multiLevelType w:val="multilevel"/>
    <w:tmpl w:val="364A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52572F"/>
    <w:multiLevelType w:val="multilevel"/>
    <w:tmpl w:val="FED2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7F46BD"/>
    <w:multiLevelType w:val="multilevel"/>
    <w:tmpl w:val="10588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F25267"/>
    <w:multiLevelType w:val="multilevel"/>
    <w:tmpl w:val="0CF6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A158AE"/>
    <w:multiLevelType w:val="multilevel"/>
    <w:tmpl w:val="B004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BA2D57"/>
    <w:multiLevelType w:val="multilevel"/>
    <w:tmpl w:val="1A8C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3269758">
    <w:abstractNumId w:val="0"/>
  </w:num>
  <w:num w:numId="2" w16cid:durableId="2095740278">
    <w:abstractNumId w:val="8"/>
  </w:num>
  <w:num w:numId="3" w16cid:durableId="1596551605">
    <w:abstractNumId w:val="5"/>
  </w:num>
  <w:num w:numId="4" w16cid:durableId="1476678583">
    <w:abstractNumId w:val="10"/>
  </w:num>
  <w:num w:numId="5" w16cid:durableId="1628387700">
    <w:abstractNumId w:val="6"/>
  </w:num>
  <w:num w:numId="6" w16cid:durableId="1373189693">
    <w:abstractNumId w:val="9"/>
  </w:num>
  <w:num w:numId="7" w16cid:durableId="239948123">
    <w:abstractNumId w:val="7"/>
  </w:num>
  <w:num w:numId="8" w16cid:durableId="1346010785">
    <w:abstractNumId w:val="3"/>
  </w:num>
  <w:num w:numId="9" w16cid:durableId="395666778">
    <w:abstractNumId w:val="1"/>
  </w:num>
  <w:num w:numId="10" w16cid:durableId="167865239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52837353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35773248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40112632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74602941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549344587">
    <w:abstractNumId w:val="4"/>
  </w:num>
  <w:num w:numId="16" w16cid:durableId="111823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48"/>
    <w:rsid w:val="00033C64"/>
    <w:rsid w:val="000625E6"/>
    <w:rsid w:val="00072521"/>
    <w:rsid w:val="000B0BA9"/>
    <w:rsid w:val="000E686B"/>
    <w:rsid w:val="001016A8"/>
    <w:rsid w:val="0013023F"/>
    <w:rsid w:val="00131C3A"/>
    <w:rsid w:val="001635C7"/>
    <w:rsid w:val="001A6A95"/>
    <w:rsid w:val="001A6C01"/>
    <w:rsid w:val="001C4233"/>
    <w:rsid w:val="001D4862"/>
    <w:rsid w:val="00200981"/>
    <w:rsid w:val="00206F4A"/>
    <w:rsid w:val="00267414"/>
    <w:rsid w:val="00286D4B"/>
    <w:rsid w:val="002D5EE9"/>
    <w:rsid w:val="002E3ED0"/>
    <w:rsid w:val="003651B8"/>
    <w:rsid w:val="00387430"/>
    <w:rsid w:val="003C550E"/>
    <w:rsid w:val="003D5607"/>
    <w:rsid w:val="00403561"/>
    <w:rsid w:val="00407FC6"/>
    <w:rsid w:val="00497A8D"/>
    <w:rsid w:val="004B0407"/>
    <w:rsid w:val="004E43CF"/>
    <w:rsid w:val="004E7351"/>
    <w:rsid w:val="00520DE8"/>
    <w:rsid w:val="00580728"/>
    <w:rsid w:val="0058397C"/>
    <w:rsid w:val="005D43C1"/>
    <w:rsid w:val="005E4E81"/>
    <w:rsid w:val="006063CC"/>
    <w:rsid w:val="0063302F"/>
    <w:rsid w:val="00635092"/>
    <w:rsid w:val="00684DB2"/>
    <w:rsid w:val="00685CB7"/>
    <w:rsid w:val="0069569B"/>
    <w:rsid w:val="00697549"/>
    <w:rsid w:val="006A0410"/>
    <w:rsid w:val="006C159B"/>
    <w:rsid w:val="006C4D61"/>
    <w:rsid w:val="006C7B8E"/>
    <w:rsid w:val="006E267C"/>
    <w:rsid w:val="00723C2C"/>
    <w:rsid w:val="00756B1E"/>
    <w:rsid w:val="007639B5"/>
    <w:rsid w:val="0076437A"/>
    <w:rsid w:val="007810C3"/>
    <w:rsid w:val="00782E57"/>
    <w:rsid w:val="007A1E58"/>
    <w:rsid w:val="007E1C3C"/>
    <w:rsid w:val="007E6FC5"/>
    <w:rsid w:val="00811A48"/>
    <w:rsid w:val="008436F8"/>
    <w:rsid w:val="00851620"/>
    <w:rsid w:val="00875FCB"/>
    <w:rsid w:val="00891DCC"/>
    <w:rsid w:val="00892DCE"/>
    <w:rsid w:val="00895758"/>
    <w:rsid w:val="008A539A"/>
    <w:rsid w:val="008B1BE0"/>
    <w:rsid w:val="008D3DED"/>
    <w:rsid w:val="00916670"/>
    <w:rsid w:val="00941336"/>
    <w:rsid w:val="009511B1"/>
    <w:rsid w:val="009600D9"/>
    <w:rsid w:val="00983408"/>
    <w:rsid w:val="009A1350"/>
    <w:rsid w:val="00A83592"/>
    <w:rsid w:val="00A93B67"/>
    <w:rsid w:val="00A9633B"/>
    <w:rsid w:val="00AA34CD"/>
    <w:rsid w:val="00AC67BE"/>
    <w:rsid w:val="00B21FAD"/>
    <w:rsid w:val="00B34C75"/>
    <w:rsid w:val="00B72AEA"/>
    <w:rsid w:val="00C34515"/>
    <w:rsid w:val="00C46073"/>
    <w:rsid w:val="00C57789"/>
    <w:rsid w:val="00C81B8A"/>
    <w:rsid w:val="00CF6509"/>
    <w:rsid w:val="00D466EF"/>
    <w:rsid w:val="00DB5B50"/>
    <w:rsid w:val="00DC748E"/>
    <w:rsid w:val="00DE2989"/>
    <w:rsid w:val="00E02198"/>
    <w:rsid w:val="00E91B7F"/>
    <w:rsid w:val="00EA3F48"/>
    <w:rsid w:val="00EA5B5E"/>
    <w:rsid w:val="00EC2EBB"/>
    <w:rsid w:val="00EC51B0"/>
    <w:rsid w:val="00EF619B"/>
    <w:rsid w:val="00F03EC3"/>
    <w:rsid w:val="00F061A9"/>
    <w:rsid w:val="00F6503A"/>
    <w:rsid w:val="00F73CE8"/>
    <w:rsid w:val="00F92182"/>
    <w:rsid w:val="00FF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5BD9A"/>
  <w15:docId w15:val="{C38297BB-8CF1-DA4E-9078-B27CF9B5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83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835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66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styleId="Hyperlink">
    <w:name w:val="Hyperlink"/>
    <w:rsid w:val="0085162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851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851620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851620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891DC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1DC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1DC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1DC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1DCC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3C550E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58397C"/>
    <w:pPr>
      <w:keepNext/>
      <w:spacing w:after="0" w:line="240" w:lineRule="auto"/>
      <w:jc w:val="center"/>
    </w:pPr>
    <w:rPr>
      <w:rFonts w:ascii="Times New Roman" w:hAnsi="Times New Roman"/>
      <w:iCs/>
      <w:sz w:val="20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7810C3"/>
    <w:rPr>
      <w:color w:val="954F72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8359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8359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83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66E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comgrade">
    <w:name w:val="Table Grid"/>
    <w:basedOn w:val="Tabelanormal"/>
    <w:uiPriority w:val="59"/>
    <w:rsid w:val="00F6503A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2">
    <w:name w:val="Plain Table 2"/>
    <w:basedOn w:val="Tabelanormal"/>
    <w:uiPriority w:val="42"/>
    <w:rsid w:val="00F6503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Nmerodepgina">
    <w:name w:val="page number"/>
    <w:basedOn w:val="Fontepargpadro"/>
    <w:uiPriority w:val="99"/>
    <w:semiHidden/>
    <w:unhideWhenUsed/>
    <w:rsid w:val="00EF619B"/>
  </w:style>
  <w:style w:type="paragraph" w:styleId="PargrafodaLista">
    <w:name w:val="List Paragraph"/>
    <w:basedOn w:val="Normal"/>
    <w:uiPriority w:val="34"/>
    <w:qFormat/>
    <w:rsid w:val="007A1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ilvio.geo@exemplo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86A9F-3DE9-4CFF-9B31-969FD62B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485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Mílvio da Silva Ribeiro</cp:lastModifiedBy>
  <cp:revision>5</cp:revision>
  <cp:lastPrinted>2021-06-16T11:00:00Z</cp:lastPrinted>
  <dcterms:created xsi:type="dcterms:W3CDTF">2025-09-17T18:28:00Z</dcterms:created>
  <dcterms:modified xsi:type="dcterms:W3CDTF">2025-09-18T00:14:00Z</dcterms:modified>
</cp:coreProperties>
</file>